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1167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20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 Сургут, 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Эльхана </w:t>
      </w:r>
      <w:r>
        <w:rPr>
          <w:rFonts w:ascii="Times New Roman" w:eastAsia="Times New Roman" w:hAnsi="Times New Roman" w:cs="Times New Roman"/>
          <w:sz w:val="26"/>
          <w:szCs w:val="26"/>
        </w:rPr>
        <w:t>Тахсимовича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здании КУ ХМАО-Югры «СК ПНД» по ул. Юности д. 1, г.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Мутаев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сотрудника полиции, а также медицинского работника о прохождении медицинского освидетельствования на состояние опьянения,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имелись достаточные основания полагать (</w:t>
      </w:r>
      <w:r>
        <w:rPr>
          <w:rFonts w:ascii="Times New Roman" w:eastAsia="Times New Roman" w:hAnsi="Times New Roman" w:cs="Times New Roman"/>
          <w:sz w:val="26"/>
          <w:szCs w:val="26"/>
        </w:rPr>
        <w:t>шаткая походка, невнятная речь, движение заторможены, бледный покров кожи, плохая ориентация на местности, зрачки расширены и не реагировали на световой раздражитель</w:t>
      </w:r>
      <w:r>
        <w:rPr>
          <w:rFonts w:ascii="Times New Roman" w:eastAsia="Times New Roman" w:hAnsi="Times New Roman" w:cs="Times New Roman"/>
          <w:sz w:val="26"/>
          <w:szCs w:val="26"/>
        </w:rPr>
        <w:t>, зрачки расширены, красный белок глаз, неконтролируемость действий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Мутаев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признал, 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</w:t>
      </w:r>
      <w:r>
        <w:rPr>
          <w:rFonts w:ascii="Times New Roman" w:eastAsia="Times New Roman" w:hAnsi="Times New Roman" w:cs="Times New Roman"/>
          <w:sz w:val="26"/>
          <w:szCs w:val="26"/>
        </w:rPr>
        <w:t>рапорт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0046</w:t>
      </w:r>
      <w:r>
        <w:rPr>
          <w:rFonts w:ascii="Times New Roman" w:eastAsia="Times New Roman" w:hAnsi="Times New Roman" w:cs="Times New Roman"/>
          <w:sz w:val="26"/>
          <w:szCs w:val="26"/>
        </w:rPr>
        <w:t>82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другими материалами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6.9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ч.1 ст. 6.9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в соответствии со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 </w:t>
      </w:r>
      <w:r>
        <w:rPr>
          <w:rFonts w:ascii="Times New Roman" w:eastAsia="Times New Roman" w:hAnsi="Times New Roman" w:cs="Times New Roman"/>
          <w:sz w:val="26"/>
          <w:szCs w:val="26"/>
        </w:rPr>
        <w:t>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Мутаева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Эльхана </w:t>
      </w:r>
      <w:r>
        <w:rPr>
          <w:rFonts w:ascii="Times New Roman" w:eastAsia="Times New Roman" w:hAnsi="Times New Roman" w:cs="Times New Roman"/>
          <w:sz w:val="26"/>
          <w:szCs w:val="26"/>
        </w:rPr>
        <w:t>Тахсимовича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6.9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 сроком на 7 (семь) суток.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административного ареста исчислять с момента административного задержания, то есть с 05 часов 50 минут 20.08.2025.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 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августа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1167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-2602/20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ind w:firstLine="14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